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4880" w:rsidRPr="00F26661" w:rsidRDefault="00000000">
      <w:pPr>
        <w:pBdr>
          <w:top w:val="nil"/>
          <w:left w:val="nil"/>
          <w:bottom w:val="nil"/>
          <w:right w:val="nil"/>
          <w:between w:val="nil"/>
        </w:pBdr>
        <w:spacing w:line="240" w:lineRule="auto"/>
        <w:rPr>
          <w:rFonts w:ascii="Arial" w:eastAsia="Arial" w:hAnsi="Arial" w:cs="Arial"/>
          <w:noProof/>
          <w:color w:val="000000"/>
          <w:sz w:val="24"/>
          <w:szCs w:val="24"/>
          <w:lang w:val="fr-FR"/>
        </w:rPr>
      </w:pPr>
      <w:r w:rsidRPr="00F26661">
        <w:rPr>
          <w:rFonts w:ascii="Arial" w:eastAsia="Arial" w:hAnsi="Arial" w:cs="Arial"/>
          <w:noProof/>
          <w:color w:val="000000"/>
          <w:sz w:val="24"/>
          <w:szCs w:val="24"/>
          <w:lang w:val="fr-FR"/>
        </w:rPr>
        <w:drawing>
          <wp:inline distT="0" distB="0" distL="0" distR="0">
            <wp:extent cx="779352" cy="425184"/>
            <wp:effectExtent l="0" t="0" r="0" b="0"/>
            <wp:docPr id="9" name="image1.png" descr="https://lh6.googleusercontent.com/AbDHPHSihcXc2ofSw6rwLaHtaNTUUnWyVM_AjDrNG8TNRWAz_Bhd3piX5GS_DZHQXKX0c_O_QT3CTllcixW322ZW_hh-SFtFsDXvHXzdgkYF2kwD0blWp87Ta6KfKs8qu-X4ycpiIfPIkqfCMw2f2A"/>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AbDHPHSihcXc2ofSw6rwLaHtaNTUUnWyVM_AjDrNG8TNRWAz_Bhd3piX5GS_DZHQXKX0c_O_QT3CTllcixW322ZW_hh-SFtFsDXvHXzdgkYF2kwD0blWp87Ta6KfKs8qu-X4ycpiIfPIkqfCMw2f2A"/>
                    <pic:cNvPicPr preferRelativeResize="0"/>
                  </pic:nvPicPr>
                  <pic:blipFill>
                    <a:blip r:embed="rId6"/>
                    <a:srcRect/>
                    <a:stretch>
                      <a:fillRect/>
                    </a:stretch>
                  </pic:blipFill>
                  <pic:spPr>
                    <a:xfrm>
                      <a:off x="0" y="0"/>
                      <a:ext cx="779352" cy="425184"/>
                    </a:xfrm>
                    <a:prstGeom prst="rect">
                      <a:avLst/>
                    </a:prstGeom>
                    <a:ln/>
                  </pic:spPr>
                </pic:pic>
              </a:graphicData>
            </a:graphic>
          </wp:inline>
        </w:drawing>
      </w:r>
    </w:p>
    <w:p w:rsidR="00344880" w:rsidRPr="00F26661" w:rsidRDefault="00000000" w:rsidP="00F26661">
      <w:pPr>
        <w:pBdr>
          <w:top w:val="nil"/>
          <w:left w:val="nil"/>
          <w:bottom w:val="nil"/>
          <w:right w:val="nil"/>
          <w:between w:val="nil"/>
        </w:pBdr>
        <w:spacing w:line="240" w:lineRule="auto"/>
        <w:rPr>
          <w:rFonts w:ascii="Arial" w:eastAsia="Arial" w:hAnsi="Arial" w:cs="Arial"/>
          <w:noProof/>
          <w:color w:val="000000"/>
          <w:sz w:val="24"/>
          <w:szCs w:val="24"/>
          <w:lang w:val="fr-FR"/>
        </w:rPr>
      </w:pPr>
      <w:r w:rsidRPr="00F26661">
        <w:rPr>
          <w:rFonts w:ascii="Arial" w:eastAsia="Arial" w:hAnsi="Arial" w:cs="Arial"/>
          <w:b/>
          <w:bCs/>
          <w:noProof/>
          <w:color w:val="355E8E"/>
          <w:sz w:val="24"/>
          <w:szCs w:val="24"/>
          <w:lang w:val="fr-FR"/>
        </w:rPr>
        <w:t>Année scolaire 2026/2027</w:t>
      </w:r>
    </w:p>
    <w:p w:rsidR="00344880" w:rsidRPr="00F26661" w:rsidRDefault="00000000">
      <w:pPr>
        <w:shd w:val="clear" w:color="auto" w:fill="FFFFFF"/>
        <w:spacing w:after="0" w:line="240" w:lineRule="auto"/>
        <w:jc w:val="center"/>
        <w:rPr>
          <w:rFonts w:ascii="Arial" w:eastAsia="Arial" w:hAnsi="Arial" w:cs="Arial"/>
          <w:b/>
          <w:bCs/>
          <w:noProof/>
          <w:color w:val="1D2228"/>
          <w:sz w:val="28"/>
          <w:szCs w:val="28"/>
          <w:lang w:val="fr-FR"/>
        </w:rPr>
      </w:pPr>
      <w:r w:rsidRPr="00F26661">
        <w:rPr>
          <w:rFonts w:ascii="Arial" w:eastAsia="Arial" w:hAnsi="Arial" w:cs="Arial"/>
          <w:b/>
          <w:bCs/>
          <w:noProof/>
          <w:color w:val="1D2228"/>
          <w:sz w:val="28"/>
          <w:szCs w:val="28"/>
          <w:lang w:val="fr-FR"/>
        </w:rPr>
        <w:t xml:space="preserve">Liste des fournitures pour les élèves de </w:t>
      </w:r>
      <w:r w:rsidR="00EA1399" w:rsidRPr="00F26661">
        <w:rPr>
          <w:rFonts w:ascii="Arial" w:eastAsia="Arial" w:hAnsi="Arial" w:cs="Arial"/>
          <w:b/>
          <w:bCs/>
          <w:noProof/>
          <w:color w:val="1D2228"/>
          <w:sz w:val="28"/>
          <w:szCs w:val="28"/>
          <w:lang w:val="fr-FR"/>
        </w:rPr>
        <w:t>CM2</w:t>
      </w:r>
    </w:p>
    <w:p w:rsidR="00F26661" w:rsidRPr="00F26661" w:rsidRDefault="00F26661">
      <w:pPr>
        <w:shd w:val="clear" w:color="auto" w:fill="FFFFFF"/>
        <w:spacing w:after="0" w:line="240" w:lineRule="auto"/>
        <w:jc w:val="center"/>
        <w:rPr>
          <w:rFonts w:ascii="Arial" w:eastAsia="Arial" w:hAnsi="Arial" w:cs="Arial"/>
          <w:b/>
          <w:bCs/>
          <w:noProof/>
          <w:color w:val="1D2228"/>
          <w:sz w:val="20"/>
          <w:szCs w:val="20"/>
          <w:lang w:val="fr-FR"/>
        </w:rPr>
      </w:pP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 ardoise, 1 chiffon ou effaceur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 dictionnaire format </w:t>
      </w:r>
      <w:r w:rsidRPr="00F26661">
        <w:rPr>
          <w:rFonts w:ascii="Calibri" w:hAnsi="Calibri" w:cs="Calibri"/>
          <w:b/>
          <w:bCs/>
          <w:noProof/>
          <w:sz w:val="22"/>
          <w:szCs w:val="22"/>
          <w:lang w:val="fr-FR"/>
        </w:rPr>
        <w:t xml:space="preserve">poche </w:t>
      </w:r>
      <w:r w:rsidRPr="00F26661">
        <w:rPr>
          <w:rFonts w:ascii="Calibri" w:hAnsi="Calibri" w:cs="Calibri"/>
          <w:noProof/>
          <w:sz w:val="22"/>
          <w:szCs w:val="22"/>
          <w:lang w:val="fr-FR"/>
        </w:rPr>
        <w:t xml:space="preserve">(Robert Poche ou ramener l’ancien)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 Bescherelle de </w:t>
      </w:r>
      <w:r w:rsidRPr="00F26661">
        <w:rPr>
          <w:rFonts w:ascii="Calibri" w:hAnsi="Calibri" w:cs="Calibri"/>
          <w:b/>
          <w:bCs/>
          <w:noProof/>
          <w:sz w:val="22"/>
          <w:szCs w:val="22"/>
          <w:lang w:val="fr-FR"/>
        </w:rPr>
        <w:t xml:space="preserve">conjugaison </w:t>
      </w:r>
      <w:r w:rsidRPr="00F26661">
        <w:rPr>
          <w:rFonts w:ascii="Calibri" w:hAnsi="Calibri" w:cs="Calibri"/>
          <w:noProof/>
          <w:sz w:val="22"/>
          <w:szCs w:val="22"/>
          <w:lang w:val="fr-FR"/>
        </w:rPr>
        <w:t xml:space="preserve">pour tous, édition Hatier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 agenda scolaire </w:t>
      </w:r>
      <w:r w:rsidRPr="00F26661">
        <w:rPr>
          <w:rFonts w:ascii="Calibri" w:hAnsi="Calibri" w:cs="Calibri"/>
          <w:b/>
          <w:bCs/>
          <w:noProof/>
          <w:sz w:val="22"/>
          <w:szCs w:val="22"/>
          <w:lang w:val="fr-FR"/>
        </w:rPr>
        <w:t xml:space="preserve">1 page par jour </w:t>
      </w:r>
      <w:r w:rsidRPr="00F26661">
        <w:rPr>
          <w:rFonts w:ascii="Calibri" w:hAnsi="Calibri" w:cs="Calibri"/>
          <w:noProof/>
          <w:sz w:val="22"/>
          <w:szCs w:val="22"/>
          <w:lang w:val="fr-FR"/>
        </w:rPr>
        <w:t xml:space="preserve">2026-2027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 double décimètre en plastique (</w:t>
      </w:r>
      <w:r w:rsidRPr="00F26661">
        <w:rPr>
          <w:rFonts w:ascii="Calibri" w:hAnsi="Calibri" w:cs="Calibri"/>
          <w:b/>
          <w:bCs/>
          <w:noProof/>
          <w:sz w:val="22"/>
          <w:szCs w:val="22"/>
          <w:lang w:val="fr-FR"/>
        </w:rPr>
        <w:t>pas de flex, ni de métal</w:t>
      </w:r>
      <w:r w:rsidRPr="00F26661">
        <w:rPr>
          <w:rFonts w:ascii="Calibri" w:hAnsi="Calibri" w:cs="Calibri"/>
          <w:noProof/>
          <w:sz w:val="22"/>
          <w:szCs w:val="22"/>
          <w:lang w:val="fr-FR"/>
        </w:rPr>
        <w:t xml:space="preserve">)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 équerre en plastique (</w:t>
      </w:r>
      <w:r w:rsidRPr="00F26661">
        <w:rPr>
          <w:rFonts w:ascii="Calibri" w:hAnsi="Calibri" w:cs="Calibri"/>
          <w:b/>
          <w:bCs/>
          <w:noProof/>
          <w:sz w:val="22"/>
          <w:szCs w:val="22"/>
          <w:lang w:val="fr-FR"/>
        </w:rPr>
        <w:t>pas de flex, ni de métal</w:t>
      </w:r>
      <w:r w:rsidRPr="00F26661">
        <w:rPr>
          <w:rFonts w:ascii="Calibri" w:hAnsi="Calibri" w:cs="Calibri"/>
          <w:noProof/>
          <w:sz w:val="22"/>
          <w:szCs w:val="22"/>
          <w:lang w:val="fr-FR"/>
        </w:rPr>
        <w:t xml:space="preserve">)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 gourde (pas de bouteille en plastique jetable)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 boîte à goûter (pour ceux qui restent à l’étude)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 boîte de mouchoirs (à renouveler en cours d’année) </w:t>
      </w:r>
    </w:p>
    <w:p w:rsidR="00F26661" w:rsidRPr="00F26661" w:rsidRDefault="00F26661" w:rsidP="00F26661">
      <w:pPr>
        <w:pStyle w:val="NormalWeb"/>
        <w:spacing w:before="0" w:beforeAutospacing="0" w:after="0" w:afterAutospacing="0" w:line="276" w:lineRule="auto"/>
        <w:rPr>
          <w:rFonts w:ascii="SymbolMT" w:hAnsi="SymbolMT"/>
          <w:noProof/>
          <w:sz w:val="22"/>
          <w:szCs w:val="22"/>
          <w:lang w:val="fr-FR"/>
        </w:rPr>
      </w:pPr>
    </w:p>
    <w:p w:rsidR="00EA1399" w:rsidRPr="00F26661" w:rsidRDefault="00EA1399" w:rsidP="00F26661">
      <w:pPr>
        <w:pStyle w:val="NormalWeb"/>
        <w:spacing w:before="0" w:beforeAutospacing="0" w:after="0" w:afterAutospacing="0" w:line="276" w:lineRule="auto"/>
        <w:rPr>
          <w:rFonts w:ascii="SymbolMT" w:hAnsi="SymbolMT"/>
          <w:noProof/>
          <w:sz w:val="22"/>
          <w:szCs w:val="22"/>
          <w:lang w:val="fr-FR"/>
        </w:rPr>
      </w:pPr>
      <w:r w:rsidRPr="00F26661">
        <w:rPr>
          <w:rFonts w:ascii="Calibri" w:hAnsi="Calibri" w:cs="Calibri"/>
          <w:b/>
          <w:bCs/>
          <w:noProof/>
          <w:sz w:val="22"/>
          <w:szCs w:val="22"/>
          <w:lang w:val="fr-FR"/>
        </w:rPr>
        <w:t xml:space="preserve">Une trousse contenant : </w:t>
      </w:r>
    </w:p>
    <w:p w:rsidR="00EA1399"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4</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stylos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FriXion</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bleu,</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vert,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rouge,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noir</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recharges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garder</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la</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maison)</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Seulement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pour</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ceux</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qui</w:t>
      </w:r>
      <w:r w:rsidRPr="00F26661">
        <w:rPr>
          <w:rFonts w:ascii="Calibri" w:hAnsi="Calibri" w:cs="Calibri"/>
          <w:noProof/>
          <w:sz w:val="22"/>
          <w:szCs w:val="22"/>
          <w:lang w:val="fr-FR"/>
        </w:rPr>
        <w:t xml:space="preserve"> </w:t>
      </w:r>
      <w:r w:rsidRPr="00F26661">
        <w:rPr>
          <w:rFonts w:ascii="Calibri" w:hAnsi="Calibri" w:cs="Calibri"/>
          <w:b/>
          <w:bCs/>
          <w:noProof/>
          <w:sz w:val="22"/>
          <w:szCs w:val="22"/>
          <w:lang w:val="fr-FR"/>
        </w:rPr>
        <w:t>savent</w:t>
      </w:r>
      <w:r w:rsidRPr="00F26661">
        <w:rPr>
          <w:rFonts w:ascii="Calibri" w:hAnsi="Calibri" w:cs="Calibri"/>
          <w:b/>
          <w:bCs/>
          <w:noProof/>
          <w:sz w:val="22"/>
          <w:szCs w:val="22"/>
          <w:lang w:val="fr-FR"/>
        </w:rPr>
        <w:t xml:space="preserve"> </w:t>
      </w:r>
      <w:r w:rsidRPr="00F26661">
        <w:rPr>
          <w:rFonts w:ascii="Calibri" w:hAnsi="Calibri" w:cs="Calibri"/>
          <w:noProof/>
          <w:sz w:val="22"/>
          <w:szCs w:val="22"/>
          <w:lang w:val="fr-FR"/>
        </w:rPr>
        <w:t>et</w:t>
      </w:r>
      <w:r w:rsidRPr="00F26661">
        <w:rPr>
          <w:rFonts w:ascii="Calibri" w:hAnsi="Calibri" w:cs="Calibri"/>
          <w:noProof/>
          <w:sz w:val="22"/>
          <w:szCs w:val="22"/>
          <w:lang w:val="fr-FR"/>
        </w:rPr>
        <w:t xml:space="preserve"> </w:t>
      </w:r>
      <w:r w:rsidRPr="00F26661">
        <w:rPr>
          <w:rFonts w:ascii="Calibri" w:hAnsi="Calibri" w:cs="Calibri"/>
          <w:b/>
          <w:bCs/>
          <w:noProof/>
          <w:sz w:val="22"/>
          <w:szCs w:val="22"/>
          <w:lang w:val="fr-FR"/>
        </w:rPr>
        <w:t>aiment</w:t>
      </w:r>
      <w:r w:rsidRPr="00F26661">
        <w:rPr>
          <w:rFonts w:ascii="Calibri" w:hAnsi="Calibri" w:cs="Calibri"/>
          <w:b/>
          <w:bCs/>
          <w:noProof/>
          <w:sz w:val="22"/>
          <w:szCs w:val="22"/>
          <w:lang w:val="fr-FR"/>
        </w:rPr>
        <w:t xml:space="preserve"> </w:t>
      </w:r>
      <w:r w:rsidRPr="00F26661">
        <w:rPr>
          <w:rFonts w:ascii="Calibri" w:hAnsi="Calibri" w:cs="Calibri"/>
          <w:noProof/>
          <w:sz w:val="22"/>
          <w:szCs w:val="22"/>
          <w:lang w:val="fr-FR"/>
        </w:rPr>
        <w:t>écrire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la</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plume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stylo</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plume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avec cartouches bleues effaçables et un effaceur (en plus des friXions qui sont obligatoires)</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crayon</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papier</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HB</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gomme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blanche</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1 taille-crayon avec réservoir</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2</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bâtons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de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colle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w:t>
      </w:r>
      <w:r w:rsidRPr="00F26661">
        <w:rPr>
          <w:rFonts w:ascii="Calibri" w:hAnsi="Calibri" w:cs="Calibri"/>
          <w:b/>
          <w:bCs/>
          <w:noProof/>
          <w:sz w:val="22"/>
          <w:szCs w:val="22"/>
          <w:lang w:val="fr-FR"/>
        </w:rPr>
        <w:t>non</w:t>
      </w:r>
      <w:r w:rsidRPr="00F26661">
        <w:rPr>
          <w:rFonts w:ascii="Calibri" w:hAnsi="Calibri" w:cs="Calibri"/>
          <w:b/>
          <w:bCs/>
          <w:noProof/>
          <w:sz w:val="22"/>
          <w:szCs w:val="22"/>
          <w:lang w:val="fr-FR"/>
        </w:rPr>
        <w:t xml:space="preserve"> </w:t>
      </w:r>
      <w:r w:rsidRPr="00F26661">
        <w:rPr>
          <w:rFonts w:ascii="Calibri" w:hAnsi="Calibri" w:cs="Calibri"/>
          <w:b/>
          <w:bCs/>
          <w:noProof/>
          <w:sz w:val="22"/>
          <w:szCs w:val="22"/>
          <w:lang w:val="fr-FR"/>
        </w:rPr>
        <w:t>colorée</w:t>
      </w:r>
      <w:r w:rsidRPr="00F26661">
        <w:rPr>
          <w:rFonts w:ascii="Calibri" w:hAnsi="Calibri" w:cs="Calibri"/>
          <w:b/>
          <w:bCs/>
          <w:noProof/>
          <w:sz w:val="22"/>
          <w:szCs w:val="22"/>
          <w:lang w:val="fr-FR"/>
        </w:rPr>
        <w:t xml:space="preserve"> </w:t>
      </w:r>
      <w:r w:rsidRPr="00F26661">
        <w:rPr>
          <w:rFonts w:ascii="Calibri" w:hAnsi="Calibri" w:cs="Calibri"/>
          <w:b/>
          <w:bCs/>
          <w:noProof/>
          <w:sz w:val="22"/>
          <w:szCs w:val="22"/>
          <w:lang w:val="fr-FR"/>
        </w:rPr>
        <w:t>!</w:t>
      </w:r>
      <w:r w:rsidRPr="00F26661">
        <w:rPr>
          <w:rFonts w:ascii="Calibri" w:hAnsi="Calibri" w:cs="Calibri"/>
          <w:noProof/>
          <w:sz w:val="22"/>
          <w:szCs w:val="22"/>
          <w:lang w:val="fr-FR"/>
        </w:rPr>
        <w:t>)</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2</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feutres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effaçables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(pourl’ardoise)</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b/>
          <w:bCs/>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paire</w:t>
      </w:r>
      <w:r w:rsidR="00F26661">
        <w:rPr>
          <w:rFonts w:ascii="Calibri" w:hAnsi="Calibri" w:cs="Calibri"/>
          <w:noProof/>
          <w:sz w:val="22"/>
          <w:szCs w:val="22"/>
          <w:lang w:val="fr-FR"/>
        </w:rPr>
        <w:t xml:space="preserve"> </w:t>
      </w:r>
      <w:r w:rsidRPr="00F26661">
        <w:rPr>
          <w:rFonts w:ascii="Calibri" w:hAnsi="Calibri" w:cs="Calibri"/>
          <w:noProof/>
          <w:sz w:val="22"/>
          <w:szCs w:val="22"/>
          <w:lang w:val="fr-FR"/>
        </w:rPr>
        <w:t>de</w:t>
      </w:r>
      <w:r w:rsidR="00F26661">
        <w:rPr>
          <w:rFonts w:ascii="Calibri" w:hAnsi="Calibri" w:cs="Calibri"/>
          <w:noProof/>
          <w:sz w:val="22"/>
          <w:szCs w:val="22"/>
          <w:lang w:val="fr-FR"/>
        </w:rPr>
        <w:t xml:space="preserve"> </w:t>
      </w:r>
      <w:r w:rsidRPr="00F26661">
        <w:rPr>
          <w:rFonts w:ascii="Calibri" w:hAnsi="Calibri" w:cs="Calibri"/>
          <w:noProof/>
          <w:sz w:val="22"/>
          <w:szCs w:val="22"/>
          <w:lang w:val="fr-FR"/>
        </w:rPr>
        <w:t>ciseaux</w:t>
      </w:r>
      <w:r w:rsidR="00F26661">
        <w:rPr>
          <w:rFonts w:ascii="Calibri" w:hAnsi="Calibri" w:cs="Calibri"/>
          <w:noProof/>
          <w:sz w:val="22"/>
          <w:szCs w:val="22"/>
          <w:lang w:val="fr-FR"/>
        </w:rPr>
        <w:t xml:space="preserve"> </w:t>
      </w:r>
      <w:r w:rsidRPr="00F26661">
        <w:rPr>
          <w:rFonts w:ascii="Calibri" w:hAnsi="Calibri" w:cs="Calibri"/>
          <w:b/>
          <w:bCs/>
          <w:noProof/>
          <w:sz w:val="22"/>
          <w:szCs w:val="22"/>
          <w:lang w:val="fr-FR"/>
        </w:rPr>
        <w:t>à</w:t>
      </w:r>
      <w:r w:rsidR="00F26661">
        <w:rPr>
          <w:rFonts w:ascii="Calibri" w:hAnsi="Calibri" w:cs="Calibri"/>
          <w:b/>
          <w:bCs/>
          <w:noProof/>
          <w:sz w:val="22"/>
          <w:szCs w:val="22"/>
          <w:lang w:val="fr-FR"/>
        </w:rPr>
        <w:t xml:space="preserve"> </w:t>
      </w:r>
      <w:r w:rsidRPr="00F26661">
        <w:rPr>
          <w:rFonts w:ascii="Calibri" w:hAnsi="Calibri" w:cs="Calibri"/>
          <w:b/>
          <w:bCs/>
          <w:noProof/>
          <w:sz w:val="22"/>
          <w:szCs w:val="22"/>
          <w:lang w:val="fr-FR"/>
        </w:rPr>
        <w:t>bouts</w:t>
      </w:r>
      <w:r w:rsidR="00F26661">
        <w:rPr>
          <w:rFonts w:ascii="Calibri" w:hAnsi="Calibri" w:cs="Calibri"/>
          <w:b/>
          <w:bCs/>
          <w:noProof/>
          <w:sz w:val="22"/>
          <w:szCs w:val="22"/>
          <w:lang w:val="fr-FR"/>
        </w:rPr>
        <w:t xml:space="preserve"> </w:t>
      </w:r>
      <w:r w:rsidRPr="00F26661">
        <w:rPr>
          <w:rFonts w:ascii="Calibri" w:hAnsi="Calibri" w:cs="Calibri"/>
          <w:b/>
          <w:bCs/>
          <w:noProof/>
          <w:sz w:val="22"/>
          <w:szCs w:val="22"/>
          <w:lang w:val="fr-FR"/>
        </w:rPr>
        <w:t>ronds</w:t>
      </w:r>
    </w:p>
    <w:p w:rsidR="00F26661" w:rsidRPr="00F26661" w:rsidRDefault="00EA1399" w:rsidP="00F26661">
      <w:pPr>
        <w:pStyle w:val="NormalWeb"/>
        <w:numPr>
          <w:ilvl w:val="0"/>
          <w:numId w:val="5"/>
        </w:numPr>
        <w:spacing w:before="0" w:beforeAutospacing="0" w:after="0" w:afterAutospacing="0" w:line="276" w:lineRule="auto"/>
        <w:rPr>
          <w:rFonts w:ascii="Calibri" w:hAnsi="Calibri" w:cs="Calibri"/>
          <w:noProof/>
          <w:sz w:val="22"/>
          <w:szCs w:val="22"/>
          <w:lang w:val="fr-FR"/>
        </w:rPr>
      </w:pPr>
      <w:r w:rsidRPr="00F26661">
        <w:rPr>
          <w:rFonts w:ascii="Calibri" w:hAnsi="Calibri" w:cs="Calibri"/>
          <w:noProof/>
          <w:sz w:val="22"/>
          <w:szCs w:val="22"/>
          <w:lang w:val="fr-FR"/>
        </w:rPr>
        <w:t>2</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surligneurs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de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couleurs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différentes</w:t>
      </w:r>
    </w:p>
    <w:p w:rsidR="00F26661" w:rsidRPr="00F26661" w:rsidRDefault="00EA1399" w:rsidP="00F26661">
      <w:pPr>
        <w:pStyle w:val="NormalWeb"/>
        <w:numPr>
          <w:ilvl w:val="0"/>
          <w:numId w:val="5"/>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compas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simple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(de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préférence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avec</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les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branches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qui</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se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bloquent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pour</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éviter</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 xml:space="preserve">les compas qui ont des branches qui bougent en traçant les cercles) </w:t>
      </w:r>
    </w:p>
    <w:p w:rsidR="00F26661" w:rsidRPr="00F26661" w:rsidRDefault="00F26661" w:rsidP="00F26661">
      <w:pPr>
        <w:pStyle w:val="NormalWeb"/>
        <w:spacing w:before="0" w:beforeAutospacing="0" w:after="0" w:afterAutospacing="0" w:line="276" w:lineRule="auto"/>
        <w:rPr>
          <w:rFonts w:ascii="SymbolMT" w:hAnsi="SymbolMT"/>
          <w:noProof/>
          <w:sz w:val="22"/>
          <w:szCs w:val="22"/>
          <w:lang w:val="fr-FR"/>
        </w:rPr>
      </w:pPr>
    </w:p>
    <w:p w:rsidR="00EA1399" w:rsidRPr="00F26661" w:rsidRDefault="00EA1399" w:rsidP="00F26661">
      <w:pPr>
        <w:pStyle w:val="NormalWeb"/>
        <w:spacing w:before="0" w:beforeAutospacing="0" w:after="0" w:afterAutospacing="0" w:line="276" w:lineRule="auto"/>
        <w:rPr>
          <w:rFonts w:ascii="SymbolMT" w:hAnsi="SymbolMT"/>
          <w:noProof/>
          <w:sz w:val="22"/>
          <w:szCs w:val="22"/>
          <w:lang w:val="fr-FR"/>
        </w:rPr>
      </w:pPr>
      <w:r w:rsidRPr="00F26661">
        <w:rPr>
          <w:rFonts w:ascii="Calibri" w:hAnsi="Calibri" w:cs="Calibri"/>
          <w:b/>
          <w:bCs/>
          <w:noProof/>
          <w:sz w:val="22"/>
          <w:szCs w:val="22"/>
          <w:lang w:val="fr-FR"/>
        </w:rPr>
        <w:t xml:space="preserve">Une deuxième trousse contenant : </w:t>
      </w:r>
    </w:p>
    <w:p w:rsidR="00EA1399" w:rsidRPr="00F26661" w:rsidRDefault="00EA1399" w:rsidP="00F26661">
      <w:pPr>
        <w:pStyle w:val="NormalWeb"/>
        <w:numPr>
          <w:ilvl w:val="0"/>
          <w:numId w:val="4"/>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12</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feutres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pointe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 xml:space="preserve">moyenne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 xml:space="preserve">12 crayons de couleur </w:t>
      </w:r>
    </w:p>
    <w:p w:rsidR="00F26661" w:rsidRPr="00F26661" w:rsidRDefault="00F26661" w:rsidP="00F26661">
      <w:pPr>
        <w:pStyle w:val="NormalWeb"/>
        <w:spacing w:before="0" w:beforeAutospacing="0" w:after="0" w:afterAutospacing="0" w:line="276" w:lineRule="auto"/>
        <w:rPr>
          <w:rFonts w:ascii="Calibri" w:hAnsi="Calibri" w:cs="Calibri"/>
          <w:b/>
          <w:bCs/>
          <w:noProof/>
          <w:sz w:val="22"/>
          <w:szCs w:val="22"/>
          <w:lang w:val="fr-FR"/>
        </w:rPr>
      </w:pPr>
    </w:p>
    <w:p w:rsidR="00EA1399" w:rsidRPr="00F26661" w:rsidRDefault="00EA1399" w:rsidP="00F26661">
      <w:pPr>
        <w:pStyle w:val="NormalWeb"/>
        <w:spacing w:before="0" w:beforeAutospacing="0" w:after="0" w:afterAutospacing="0" w:line="276" w:lineRule="auto"/>
        <w:rPr>
          <w:rFonts w:ascii="Calibri" w:hAnsi="Calibri" w:cs="Calibri"/>
          <w:b/>
          <w:bCs/>
          <w:noProof/>
          <w:sz w:val="22"/>
          <w:szCs w:val="22"/>
          <w:lang w:val="fr-FR"/>
        </w:rPr>
      </w:pPr>
      <w:r w:rsidRPr="00F26661">
        <w:rPr>
          <w:rFonts w:ascii="Calibri" w:hAnsi="Calibri" w:cs="Calibri"/>
          <w:b/>
          <w:bCs/>
          <w:noProof/>
          <w:sz w:val="22"/>
          <w:szCs w:val="22"/>
          <w:lang w:val="fr-FR"/>
        </w:rPr>
        <w:t>Papeterie</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3</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pochettes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cartonnées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élastiques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avec</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rabats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une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JAUNE,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une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ORANGE,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une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 xml:space="preserve">BLEUE </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lutin</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120</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vues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(60</w:t>
      </w:r>
      <w:r w:rsidR="00F26661">
        <w:rPr>
          <w:rFonts w:ascii="Calibri" w:hAnsi="Calibri" w:cs="Calibri"/>
          <w:noProof/>
          <w:sz w:val="22"/>
          <w:szCs w:val="22"/>
          <w:lang w:val="fr-FR"/>
        </w:rPr>
        <w:t xml:space="preserve"> </w:t>
      </w:r>
      <w:r w:rsidRPr="00F26661">
        <w:rPr>
          <w:rFonts w:ascii="Calibri" w:hAnsi="Calibri" w:cs="Calibri"/>
          <w:noProof/>
          <w:sz w:val="22"/>
          <w:szCs w:val="22"/>
          <w:lang w:val="fr-FR"/>
        </w:rPr>
        <w:t>pochettes),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peu</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importe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la</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couleur</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petit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paquet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de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copies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simples</w:t>
      </w:r>
      <w:r w:rsidRPr="00F26661">
        <w:rPr>
          <w:rFonts w:ascii="Calibri" w:hAnsi="Calibri" w:cs="Calibri"/>
          <w:noProof/>
          <w:sz w:val="22"/>
          <w:szCs w:val="22"/>
          <w:lang w:val="fr-FR"/>
        </w:rPr>
        <w:t xml:space="preserve"> </w:t>
      </w:r>
      <w:r w:rsidRPr="00F26661">
        <w:rPr>
          <w:rFonts w:ascii="Calibri" w:hAnsi="Calibri" w:cs="Calibri"/>
          <w:b/>
          <w:bCs/>
          <w:noProof/>
          <w:sz w:val="22"/>
          <w:szCs w:val="22"/>
          <w:lang w:val="fr-FR"/>
        </w:rPr>
        <w:t>vertes</w:t>
      </w:r>
      <w:r w:rsidRPr="00F26661">
        <w:rPr>
          <w:rFonts w:ascii="Calibri" w:hAnsi="Calibri" w:cs="Calibri"/>
          <w:b/>
          <w:bCs/>
          <w:noProof/>
          <w:sz w:val="22"/>
          <w:szCs w:val="22"/>
          <w:lang w:val="fr-FR"/>
        </w:rPr>
        <w:t xml:space="preserve"> </w:t>
      </w:r>
      <w:r w:rsidRPr="00F26661">
        <w:rPr>
          <w:rFonts w:ascii="Calibri" w:hAnsi="Calibri" w:cs="Calibri"/>
          <w:noProof/>
          <w:sz w:val="22"/>
          <w:szCs w:val="22"/>
          <w:lang w:val="fr-FR"/>
        </w:rPr>
        <w:t>GRANDS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CARREAUX</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format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A4</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petit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paquet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de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copies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simples</w:t>
      </w:r>
      <w:r w:rsidRPr="00F26661">
        <w:rPr>
          <w:rFonts w:ascii="Calibri" w:hAnsi="Calibri" w:cs="Calibri"/>
          <w:noProof/>
          <w:sz w:val="22"/>
          <w:szCs w:val="22"/>
          <w:lang w:val="fr-FR"/>
        </w:rPr>
        <w:t xml:space="preserve"> </w:t>
      </w:r>
      <w:r w:rsidRPr="00F26661">
        <w:rPr>
          <w:rFonts w:ascii="Calibri" w:hAnsi="Calibri" w:cs="Calibri"/>
          <w:b/>
          <w:bCs/>
          <w:noProof/>
          <w:sz w:val="22"/>
          <w:szCs w:val="22"/>
          <w:lang w:val="fr-FR"/>
        </w:rPr>
        <w:t>bleues</w:t>
      </w:r>
      <w:r w:rsidRPr="00F26661">
        <w:rPr>
          <w:rFonts w:ascii="Calibri" w:hAnsi="Calibri" w:cs="Calibri"/>
          <w:b/>
          <w:bCs/>
          <w:noProof/>
          <w:sz w:val="22"/>
          <w:szCs w:val="22"/>
          <w:lang w:val="fr-FR"/>
        </w:rPr>
        <w:t xml:space="preserve"> </w:t>
      </w:r>
      <w:r w:rsidRPr="00F26661">
        <w:rPr>
          <w:rFonts w:ascii="Calibri" w:hAnsi="Calibri" w:cs="Calibri"/>
          <w:noProof/>
          <w:sz w:val="22"/>
          <w:szCs w:val="22"/>
          <w:lang w:val="fr-FR"/>
        </w:rPr>
        <w:t>GRANDS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CARREAUX</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format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A4</w:t>
      </w:r>
    </w:p>
    <w:p w:rsidR="00EA1399" w:rsidRPr="00F26661" w:rsidRDefault="00EA1399" w:rsidP="00F26661">
      <w:pPr>
        <w:pStyle w:val="NormalWeb"/>
        <w:numPr>
          <w:ilvl w:val="0"/>
          <w:numId w:val="2"/>
        </w:numPr>
        <w:spacing w:before="0" w:beforeAutospacing="0" w:after="0" w:afterAutospacing="0" w:line="276" w:lineRule="auto"/>
        <w:rPr>
          <w:rFonts w:ascii="SymbolMT" w:hAnsi="SymbolMT"/>
          <w:noProof/>
          <w:sz w:val="22"/>
          <w:szCs w:val="22"/>
          <w:lang w:val="fr-FR"/>
        </w:rPr>
      </w:pPr>
      <w:r w:rsidRPr="00F26661">
        <w:rPr>
          <w:rFonts w:ascii="Calibri" w:hAnsi="Calibri" w:cs="Calibri"/>
          <w:noProof/>
          <w:sz w:val="22"/>
          <w:szCs w:val="22"/>
          <w:lang w:val="fr-FR"/>
        </w:rPr>
        <w:t>1</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petit</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cahier</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de</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brouillon</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 xml:space="preserve">17X22 </w:t>
      </w:r>
    </w:p>
    <w:p w:rsidR="00F26661" w:rsidRPr="00F26661" w:rsidRDefault="00F26661" w:rsidP="00F26661">
      <w:pPr>
        <w:pStyle w:val="NormalWeb"/>
        <w:spacing w:before="0" w:beforeAutospacing="0" w:after="0" w:afterAutospacing="0" w:line="276" w:lineRule="auto"/>
        <w:rPr>
          <w:rFonts w:ascii="Calibri" w:hAnsi="Calibri" w:cs="Calibri"/>
          <w:b/>
          <w:bCs/>
          <w:noProof/>
          <w:sz w:val="22"/>
          <w:szCs w:val="22"/>
          <w:lang w:val="fr-FR"/>
        </w:rPr>
      </w:pPr>
    </w:p>
    <w:p w:rsidR="00EA1399" w:rsidRPr="00F26661" w:rsidRDefault="00EA1399" w:rsidP="00F26661">
      <w:pPr>
        <w:pStyle w:val="NormalWeb"/>
        <w:spacing w:before="0" w:beforeAutospacing="0" w:after="0" w:afterAutospacing="0" w:line="276" w:lineRule="auto"/>
        <w:rPr>
          <w:noProof/>
          <w:lang w:val="fr-FR"/>
        </w:rPr>
      </w:pPr>
      <w:r w:rsidRPr="00F26661">
        <w:rPr>
          <w:rFonts w:ascii="Calibri" w:hAnsi="Calibri" w:cs="Calibri"/>
          <w:b/>
          <w:bCs/>
          <w:noProof/>
          <w:sz w:val="22"/>
          <w:szCs w:val="22"/>
          <w:lang w:val="fr-FR"/>
        </w:rPr>
        <w:t xml:space="preserve">SONT INTERDITS : </w:t>
      </w:r>
      <w:r w:rsidRPr="00F26661">
        <w:rPr>
          <w:rFonts w:ascii="Calibri" w:hAnsi="Calibri" w:cs="Calibri"/>
          <w:noProof/>
          <w:sz w:val="22"/>
          <w:szCs w:val="22"/>
          <w:lang w:val="fr-FR"/>
        </w:rPr>
        <w:t>Correcteur en souris</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Correcteur en flacon</w:t>
      </w:r>
      <w:r w:rsidRPr="00F26661">
        <w:rPr>
          <w:rFonts w:ascii="Calibri" w:hAnsi="Calibri" w:cs="Calibri"/>
          <w:noProof/>
          <w:sz w:val="22"/>
          <w:szCs w:val="22"/>
          <w:lang w:val="fr-FR"/>
        </w:rPr>
        <w:t xml:space="preserve">, </w:t>
      </w:r>
      <w:r w:rsidRPr="00F26661">
        <w:rPr>
          <w:rFonts w:ascii="Calibri" w:hAnsi="Calibri" w:cs="Calibri"/>
          <w:noProof/>
          <w:sz w:val="22"/>
          <w:szCs w:val="22"/>
          <w:lang w:val="fr-FR"/>
        </w:rPr>
        <w:t xml:space="preserve">Stylos non effaçables (type 4 couleurs ou Bics) </w:t>
      </w:r>
    </w:p>
    <w:p w:rsidR="00EA1399" w:rsidRPr="00F26661" w:rsidRDefault="00EA1399" w:rsidP="00F26661">
      <w:pPr>
        <w:pStyle w:val="NormalWeb"/>
        <w:spacing w:before="0" w:beforeAutospacing="0" w:after="0" w:afterAutospacing="0" w:line="276" w:lineRule="auto"/>
        <w:rPr>
          <w:rFonts w:ascii="Calibri" w:hAnsi="Calibri" w:cs="Calibri"/>
          <w:b/>
          <w:bCs/>
          <w:noProof/>
          <w:sz w:val="22"/>
          <w:szCs w:val="22"/>
          <w:lang w:val="fr-FR"/>
        </w:rPr>
      </w:pPr>
      <w:r w:rsidRPr="00F26661">
        <w:rPr>
          <w:rFonts w:ascii="Calibri" w:hAnsi="Calibri" w:cs="Calibri"/>
          <w:b/>
          <w:bCs/>
          <w:noProof/>
          <w:sz w:val="22"/>
          <w:szCs w:val="22"/>
          <w:lang w:val="fr-FR"/>
        </w:rPr>
        <w:t xml:space="preserve">L’utilisation de ce type de matériel en CM2 ne rend pas service aux enfants qui ne savent pas, pour la plupart, bien l’utiliser. Il ne leur permet pas de rendre un travail soigné et/ou des évaluations bien corrigées, sans compter la perte de temps qui peut y être associée. </w:t>
      </w:r>
    </w:p>
    <w:p w:rsidR="00F26661" w:rsidRPr="00F26661" w:rsidRDefault="00F26661" w:rsidP="00F26661">
      <w:pPr>
        <w:pStyle w:val="NormalWeb"/>
        <w:spacing w:before="0" w:beforeAutospacing="0" w:after="0" w:afterAutospacing="0" w:line="276" w:lineRule="auto"/>
        <w:rPr>
          <w:noProof/>
          <w:lang w:val="fr-FR"/>
        </w:rPr>
      </w:pPr>
    </w:p>
    <w:p w:rsidR="00344880" w:rsidRPr="00F26661" w:rsidRDefault="00EA1399" w:rsidP="00F26661">
      <w:pPr>
        <w:pStyle w:val="NormalWeb"/>
        <w:spacing w:before="0" w:beforeAutospacing="0" w:after="0" w:afterAutospacing="0" w:line="276" w:lineRule="auto"/>
        <w:jc w:val="center"/>
        <w:rPr>
          <w:lang w:val="fr-FR"/>
        </w:rPr>
      </w:pPr>
      <w:r w:rsidRPr="00F26661">
        <w:rPr>
          <w:rFonts w:ascii="Calibri" w:hAnsi="Calibri" w:cs="Calibri"/>
          <w:b/>
          <w:bCs/>
          <w:noProof/>
          <w:sz w:val="22"/>
          <w:szCs w:val="22"/>
          <w:lang w:val="fr-FR"/>
        </w:rPr>
        <w:t>Toutes les fournitures doivent être marquées au nom de l</w:t>
      </w:r>
      <w:r w:rsidRPr="00F26661">
        <w:rPr>
          <w:rFonts w:ascii="ArialUnicodeMS" w:eastAsia="ArialUnicodeMS" w:hAnsi="ArialUnicodeMS" w:cs="ArialUnicodeMS"/>
          <w:noProof/>
          <w:sz w:val="22"/>
          <w:szCs w:val="22"/>
          <w:lang w:val="fr-FR"/>
        </w:rPr>
        <w:t>’</w:t>
      </w:r>
      <w:r w:rsidRPr="00F26661">
        <w:rPr>
          <w:rFonts w:ascii="Calibri" w:hAnsi="Calibri" w:cs="Calibri"/>
          <w:b/>
          <w:bCs/>
          <w:noProof/>
          <w:sz w:val="22"/>
          <w:szCs w:val="22"/>
          <w:lang w:val="fr-FR"/>
        </w:rPr>
        <w:t>enfant. Si ce n’est pas fait, en cas de perte cela devient du matériel commun. Les trousses seront à vérifier et à compléter régulièrement. Aucun prêt de matériel ne sera</w:t>
      </w:r>
      <w:r w:rsidRPr="00F26661">
        <w:rPr>
          <w:rFonts w:ascii="Calibri" w:hAnsi="Calibri" w:cs="Calibri"/>
          <w:b/>
          <w:bCs/>
          <w:sz w:val="22"/>
          <w:szCs w:val="22"/>
          <w:lang w:val="fr-FR"/>
        </w:rPr>
        <w:t xml:space="preserve"> fait en classe.</w:t>
      </w:r>
    </w:p>
    <w:sectPr w:rsidR="00344880" w:rsidRPr="00F26661" w:rsidSect="00EA1399">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5A6248F-06A0-AD4C-9098-1350897329EB}"/>
  </w:font>
  <w:font w:name="Times New Roman">
    <w:panose1 w:val="02020603050405020304"/>
    <w:charset w:val="00"/>
    <w:family w:val="roman"/>
    <w:pitch w:val="variable"/>
    <w:sig w:usb0="E0002EFF" w:usb1="C000785B" w:usb2="00000009" w:usb3="00000000" w:csb0="000001FF" w:csb1="00000000"/>
    <w:embedRegular r:id="rId2" w:fontKey="{993124A3-3265-2B4A-9F26-093969FB8114}"/>
    <w:embedBold r:id="rId3" w:fontKey="{55CE6214-005C-184C-A429-A481E1B7A296}"/>
    <w:embedItalic r:id="rId4" w:fontKey="{5A3273EC-439B-8446-B2EE-90697D3FEAFC}"/>
  </w:font>
  <w:font w:name="Courier New">
    <w:panose1 w:val="02070309020205020404"/>
    <w:charset w:val="00"/>
    <w:family w:val="modern"/>
    <w:pitch w:val="fixed"/>
    <w:sig w:usb0="E0002AFF" w:usb1="C0007843" w:usb2="00000009" w:usb3="00000000" w:csb0="000001FF" w:csb1="00000000"/>
    <w:embedRegular r:id="rId5" w:fontKey="{EFFDB726-2A9E-FE43-B049-466C2CB424FC}"/>
  </w:font>
  <w:font w:name="Wingdings">
    <w:panose1 w:val="05000000000000000000"/>
    <w:charset w:val="4D"/>
    <w:family w:val="decorative"/>
    <w:pitch w:val="variable"/>
    <w:sig w:usb0="00000003" w:usb1="00000000" w:usb2="00000000" w:usb3="00000000" w:csb0="80000001" w:csb1="00000000"/>
    <w:embedRegular r:id="rId6" w:fontKey="{6FE14E94-7CFF-6944-8525-1F87496F8509}"/>
  </w:font>
  <w:font w:name="Noto Sans Symbols">
    <w:panose1 w:val="020B0604020202020204"/>
    <w:charset w:val="00"/>
    <w:family w:val="auto"/>
    <w:pitch w:val="default"/>
    <w:embedRegular r:id="rId7" w:fontKey="{42210779-63FC-964D-9048-979AA66BFF8A}"/>
  </w:font>
  <w:font w:name="Aptos">
    <w:panose1 w:val="020B0004020202020204"/>
    <w:charset w:val="00"/>
    <w:family w:val="swiss"/>
    <w:pitch w:val="variable"/>
    <w:sig w:usb0="20000287" w:usb1="00000003" w:usb2="00000000" w:usb3="00000000" w:csb0="0000019F" w:csb1="00000000"/>
    <w:embedRegular r:id="rId8" w:fontKey="{6B33605A-9AFD-0447-B446-3A553B310729}"/>
    <w:embedItalic r:id="rId9" w:fontKey="{458396BD-9BEC-2E40-80BF-B2E81F7CB6FF}"/>
  </w:font>
  <w:font w:name="Play">
    <w:charset w:val="00"/>
    <w:family w:val="auto"/>
    <w:pitch w:val="default"/>
    <w:embedRegular r:id="rId10" w:fontKey="{59C001FB-7A00-6B4E-A1B1-FC7E72477E9D}"/>
  </w:font>
  <w:font w:name="Aptos Display">
    <w:panose1 w:val="020B0004020202020204"/>
    <w:charset w:val="00"/>
    <w:family w:val="swiss"/>
    <w:pitch w:val="variable"/>
    <w:sig w:usb0="20000287" w:usb1="00000003" w:usb2="00000000" w:usb3="00000000" w:csb0="0000019F" w:csb1="00000000"/>
    <w:embedRegular r:id="rId11" w:fontKey="{8C0BCB40-6B5B-934F-A628-FB37770BA1F0}"/>
  </w:font>
  <w:font w:name="Arial">
    <w:panose1 w:val="020B0604020202020204"/>
    <w:charset w:val="00"/>
    <w:family w:val="swiss"/>
    <w:pitch w:val="variable"/>
    <w:sig w:usb0="E0002AFF" w:usb1="C0007843" w:usb2="00000009" w:usb3="00000000" w:csb0="000001FF" w:csb1="00000000"/>
    <w:embedRegular r:id="rId12" w:fontKey="{A9740E78-B6CE-7F4C-B767-A12FE0FA2904}"/>
    <w:embedBold r:id="rId13" w:fontKey="{450E68C5-967D-C844-8B04-E16ACA3F5A72}"/>
  </w:font>
  <w:font w:name="Calibri">
    <w:panose1 w:val="020F0502020204030204"/>
    <w:charset w:val="00"/>
    <w:family w:val="swiss"/>
    <w:pitch w:val="variable"/>
    <w:sig w:usb0="E0002AFF" w:usb1="C000247B" w:usb2="00000009" w:usb3="00000000" w:csb0="000001FF" w:csb1="00000000"/>
    <w:embedRegular r:id="rId14" w:fontKey="{36447995-3324-314F-A397-B31C4BAB46B3}"/>
    <w:embedBold r:id="rId15" w:fontKey="{2D43B509-9E04-7945-A2D5-AF932773C908}"/>
  </w:font>
  <w:font w:name="SymbolMT">
    <w:altName w:val="Cambria"/>
    <w:panose1 w:val="020B0604020202020204"/>
    <w:charset w:val="00"/>
    <w:family w:val="roman"/>
    <w:notTrueType/>
    <w:pitch w:val="default"/>
  </w:font>
  <w:font w:name="ArialUnicodeMS">
    <w:panose1 w:val="020B0604020202020204"/>
    <w:charset w:val="80"/>
    <w:family w:val="swiss"/>
    <w:pitch w:val="variable"/>
    <w:sig w:usb0="F7FFAFFF" w:usb1="E9DFFFFF" w:usb2="0000003F" w:usb3="00000000" w:csb0="003F01FF" w:csb1="00000000"/>
    <w:embedRegular r:id="rId17" w:subsetted="1" w:fontKey="{D17E2FE6-9954-0747-A7AF-FE108A82AD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47E60"/>
    <w:multiLevelType w:val="hybridMultilevel"/>
    <w:tmpl w:val="1200C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3E15D93"/>
    <w:multiLevelType w:val="hybridMultilevel"/>
    <w:tmpl w:val="54A245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68473304"/>
    <w:multiLevelType w:val="multilevel"/>
    <w:tmpl w:val="DD941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537F96"/>
    <w:multiLevelType w:val="multilevel"/>
    <w:tmpl w:val="EEC8FE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475B14"/>
    <w:multiLevelType w:val="hybridMultilevel"/>
    <w:tmpl w:val="A096104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529832863">
    <w:abstractNumId w:val="2"/>
  </w:num>
  <w:num w:numId="2" w16cid:durableId="1559436676">
    <w:abstractNumId w:val="3"/>
  </w:num>
  <w:num w:numId="3" w16cid:durableId="1618293854">
    <w:abstractNumId w:val="1"/>
  </w:num>
  <w:num w:numId="4" w16cid:durableId="740442933">
    <w:abstractNumId w:val="0"/>
  </w:num>
  <w:num w:numId="5" w16cid:durableId="1684353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80"/>
    <w:rsid w:val="00344880"/>
    <w:rsid w:val="00C67DD0"/>
    <w:rsid w:val="00EA1399"/>
    <w:rsid w:val="00F266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B334A90"/>
  <w15:docId w15:val="{8A13A2E8-7267-5245-A158-D3A7D0B2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7462E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462E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462E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7462E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7462E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7462EC"/>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7462EC"/>
    <w:rPr>
      <w:rFonts w:eastAsiaTheme="majorEastAsia" w:cstheme="majorBidi"/>
      <w:i/>
      <w:iCs/>
      <w:color w:val="0F4761" w:themeColor="accent1" w:themeShade="BF"/>
    </w:rPr>
  </w:style>
  <w:style w:type="character" w:customStyle="1" w:styleId="Titre5Car">
    <w:name w:val="Titre 5 Car"/>
    <w:basedOn w:val="Policepardfaut"/>
    <w:uiPriority w:val="9"/>
    <w:semiHidden/>
    <w:rsid w:val="007462EC"/>
    <w:rPr>
      <w:rFonts w:eastAsiaTheme="majorEastAsia" w:cstheme="majorBidi"/>
      <w:color w:val="0F4761" w:themeColor="accent1" w:themeShade="BF"/>
    </w:rPr>
  </w:style>
  <w:style w:type="character" w:customStyle="1" w:styleId="Titre6Car">
    <w:name w:val="Titre 6 Car"/>
    <w:basedOn w:val="Policepardfaut"/>
    <w:uiPriority w:val="9"/>
    <w:semiHidden/>
    <w:rsid w:val="007462E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462E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462E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462EC"/>
    <w:rPr>
      <w:rFonts w:eastAsiaTheme="majorEastAsia" w:cstheme="majorBidi"/>
      <w:color w:val="272727" w:themeColor="text1" w:themeTint="D8"/>
    </w:rPr>
  </w:style>
  <w:style w:type="character" w:customStyle="1" w:styleId="TitreCar">
    <w:name w:val="Titre Car"/>
    <w:basedOn w:val="Policepardfaut"/>
    <w:uiPriority w:val="10"/>
    <w:rsid w:val="007462EC"/>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7462E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462EC"/>
    <w:pPr>
      <w:spacing w:before="160"/>
      <w:jc w:val="center"/>
    </w:pPr>
    <w:rPr>
      <w:i/>
      <w:iCs/>
      <w:color w:val="404040" w:themeColor="text1" w:themeTint="BF"/>
    </w:rPr>
  </w:style>
  <w:style w:type="character" w:customStyle="1" w:styleId="CitationCar">
    <w:name w:val="Citation Car"/>
    <w:basedOn w:val="Policepardfaut"/>
    <w:link w:val="Citation"/>
    <w:uiPriority w:val="29"/>
    <w:rsid w:val="007462EC"/>
    <w:rPr>
      <w:i/>
      <w:iCs/>
      <w:color w:val="404040" w:themeColor="text1" w:themeTint="BF"/>
    </w:rPr>
  </w:style>
  <w:style w:type="paragraph" w:styleId="Paragraphedeliste">
    <w:name w:val="List Paragraph"/>
    <w:basedOn w:val="Normal"/>
    <w:uiPriority w:val="34"/>
    <w:qFormat/>
    <w:rsid w:val="007462EC"/>
    <w:pPr>
      <w:ind w:left="720"/>
      <w:contextualSpacing/>
    </w:pPr>
  </w:style>
  <w:style w:type="character" w:styleId="Accentuationintense">
    <w:name w:val="Intense Emphasis"/>
    <w:basedOn w:val="Policepardfaut"/>
    <w:uiPriority w:val="21"/>
    <w:qFormat/>
    <w:rsid w:val="007462EC"/>
    <w:rPr>
      <w:i/>
      <w:iCs/>
      <w:color w:val="0F4761" w:themeColor="accent1" w:themeShade="BF"/>
    </w:rPr>
  </w:style>
  <w:style w:type="paragraph" w:styleId="Citationintense">
    <w:name w:val="Intense Quote"/>
    <w:basedOn w:val="Normal"/>
    <w:next w:val="Normal"/>
    <w:link w:val="CitationintenseCar"/>
    <w:uiPriority w:val="30"/>
    <w:qFormat/>
    <w:rsid w:val="007462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462EC"/>
    <w:rPr>
      <w:i/>
      <w:iCs/>
      <w:color w:val="0F4761" w:themeColor="accent1" w:themeShade="BF"/>
    </w:rPr>
  </w:style>
  <w:style w:type="character" w:styleId="Rfrenceintense">
    <w:name w:val="Intense Reference"/>
    <w:basedOn w:val="Policepardfaut"/>
    <w:uiPriority w:val="32"/>
    <w:qFormat/>
    <w:rsid w:val="007462EC"/>
    <w:rPr>
      <w:b/>
      <w:bCs/>
      <w:smallCaps/>
      <w:color w:val="0F4761" w:themeColor="accent1" w:themeShade="BF"/>
      <w:spacing w:val="5"/>
    </w:rPr>
  </w:style>
  <w:style w:type="paragraph" w:styleId="NormalWeb">
    <w:name w:val="Normal (Web)"/>
    <w:basedOn w:val="Normal"/>
    <w:uiPriority w:val="99"/>
    <w:unhideWhenUsed/>
    <w:rsid w:val="00D2352D"/>
    <w:pPr>
      <w:spacing w:before="100" w:beforeAutospacing="1" w:after="100"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680033">
      <w:bodyDiv w:val="1"/>
      <w:marLeft w:val="0"/>
      <w:marRight w:val="0"/>
      <w:marTop w:val="0"/>
      <w:marBottom w:val="0"/>
      <w:divBdr>
        <w:top w:val="none" w:sz="0" w:space="0" w:color="auto"/>
        <w:left w:val="none" w:sz="0" w:space="0" w:color="auto"/>
        <w:bottom w:val="none" w:sz="0" w:space="0" w:color="auto"/>
        <w:right w:val="none" w:sz="0" w:space="0" w:color="auto"/>
      </w:divBdr>
      <w:divsChild>
        <w:div w:id="209876629">
          <w:marLeft w:val="0"/>
          <w:marRight w:val="0"/>
          <w:marTop w:val="0"/>
          <w:marBottom w:val="0"/>
          <w:divBdr>
            <w:top w:val="none" w:sz="0" w:space="0" w:color="auto"/>
            <w:left w:val="none" w:sz="0" w:space="0" w:color="auto"/>
            <w:bottom w:val="none" w:sz="0" w:space="0" w:color="auto"/>
            <w:right w:val="none" w:sz="0" w:space="0" w:color="auto"/>
          </w:divBdr>
          <w:divsChild>
            <w:div w:id="1400593861">
              <w:marLeft w:val="0"/>
              <w:marRight w:val="0"/>
              <w:marTop w:val="0"/>
              <w:marBottom w:val="0"/>
              <w:divBdr>
                <w:top w:val="none" w:sz="0" w:space="0" w:color="auto"/>
                <w:left w:val="none" w:sz="0" w:space="0" w:color="auto"/>
                <w:bottom w:val="none" w:sz="0" w:space="0" w:color="auto"/>
                <w:right w:val="none" w:sz="0" w:space="0" w:color="auto"/>
              </w:divBdr>
              <w:divsChild>
                <w:div w:id="452403621">
                  <w:marLeft w:val="0"/>
                  <w:marRight w:val="0"/>
                  <w:marTop w:val="0"/>
                  <w:marBottom w:val="0"/>
                  <w:divBdr>
                    <w:top w:val="none" w:sz="0" w:space="0" w:color="auto"/>
                    <w:left w:val="none" w:sz="0" w:space="0" w:color="auto"/>
                    <w:bottom w:val="none" w:sz="0" w:space="0" w:color="auto"/>
                    <w:right w:val="none" w:sz="0" w:space="0" w:color="auto"/>
                  </w:divBdr>
                </w:div>
              </w:divsChild>
            </w:div>
            <w:div w:id="2132938403">
              <w:marLeft w:val="0"/>
              <w:marRight w:val="0"/>
              <w:marTop w:val="0"/>
              <w:marBottom w:val="0"/>
              <w:divBdr>
                <w:top w:val="none" w:sz="0" w:space="0" w:color="auto"/>
                <w:left w:val="none" w:sz="0" w:space="0" w:color="auto"/>
                <w:bottom w:val="none" w:sz="0" w:space="0" w:color="auto"/>
                <w:right w:val="none" w:sz="0" w:space="0" w:color="auto"/>
              </w:divBdr>
              <w:divsChild>
                <w:div w:id="2139255763">
                  <w:marLeft w:val="0"/>
                  <w:marRight w:val="0"/>
                  <w:marTop w:val="0"/>
                  <w:marBottom w:val="0"/>
                  <w:divBdr>
                    <w:top w:val="none" w:sz="0" w:space="0" w:color="auto"/>
                    <w:left w:val="none" w:sz="0" w:space="0" w:color="auto"/>
                    <w:bottom w:val="none" w:sz="0" w:space="0" w:color="auto"/>
                    <w:right w:val="none" w:sz="0" w:space="0" w:color="auto"/>
                  </w:divBdr>
                </w:div>
              </w:divsChild>
            </w:div>
            <w:div w:id="1872918461">
              <w:marLeft w:val="0"/>
              <w:marRight w:val="0"/>
              <w:marTop w:val="0"/>
              <w:marBottom w:val="0"/>
              <w:divBdr>
                <w:top w:val="none" w:sz="0" w:space="0" w:color="auto"/>
                <w:left w:val="none" w:sz="0" w:space="0" w:color="auto"/>
                <w:bottom w:val="none" w:sz="0" w:space="0" w:color="auto"/>
                <w:right w:val="none" w:sz="0" w:space="0" w:color="auto"/>
              </w:divBdr>
              <w:divsChild>
                <w:div w:id="143082581">
                  <w:marLeft w:val="0"/>
                  <w:marRight w:val="0"/>
                  <w:marTop w:val="0"/>
                  <w:marBottom w:val="0"/>
                  <w:divBdr>
                    <w:top w:val="none" w:sz="0" w:space="0" w:color="auto"/>
                    <w:left w:val="none" w:sz="0" w:space="0" w:color="auto"/>
                    <w:bottom w:val="none" w:sz="0" w:space="0" w:color="auto"/>
                    <w:right w:val="none" w:sz="0" w:space="0" w:color="auto"/>
                  </w:divBdr>
                </w:div>
                <w:div w:id="197664606">
                  <w:marLeft w:val="0"/>
                  <w:marRight w:val="0"/>
                  <w:marTop w:val="0"/>
                  <w:marBottom w:val="0"/>
                  <w:divBdr>
                    <w:top w:val="none" w:sz="0" w:space="0" w:color="auto"/>
                    <w:left w:val="none" w:sz="0" w:space="0" w:color="auto"/>
                    <w:bottom w:val="none" w:sz="0" w:space="0" w:color="auto"/>
                    <w:right w:val="none" w:sz="0" w:space="0" w:color="auto"/>
                  </w:divBdr>
                </w:div>
              </w:divsChild>
            </w:div>
            <w:div w:id="658967149">
              <w:marLeft w:val="0"/>
              <w:marRight w:val="0"/>
              <w:marTop w:val="0"/>
              <w:marBottom w:val="0"/>
              <w:divBdr>
                <w:top w:val="none" w:sz="0" w:space="0" w:color="auto"/>
                <w:left w:val="none" w:sz="0" w:space="0" w:color="auto"/>
                <w:bottom w:val="none" w:sz="0" w:space="0" w:color="auto"/>
                <w:right w:val="none" w:sz="0" w:space="0" w:color="auto"/>
              </w:divBdr>
              <w:divsChild>
                <w:div w:id="8724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2013 : 2022">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M2Cs9TttcFZ7Sq+9n/d13PGCMA==">CgMxLjA4AHIhMWtRd1BTeWs1X1JDMmN0dW1oYy1IT09oU2F2NUpiZFdq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345</Words>
  <Characters>1903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Anais Vidis</dc:creator>
  <cp:lastModifiedBy>Direction</cp:lastModifiedBy>
  <cp:revision>3</cp:revision>
  <dcterms:created xsi:type="dcterms:W3CDTF">2026-05-27T07:56:00Z</dcterms:created>
  <dcterms:modified xsi:type="dcterms:W3CDTF">2026-05-27T08:17:00Z</dcterms:modified>
</cp:coreProperties>
</file>